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6D" w:rsidRDefault="002F696D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F696D" w:rsidRDefault="002F696D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395F60" w:rsidRDefault="00395F60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F696D" w:rsidRDefault="002F696D" w:rsidP="002F696D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ПАМЯТКА</w:t>
      </w:r>
    </w:p>
    <w:p w:rsidR="002F696D" w:rsidRDefault="002F696D" w:rsidP="002F696D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6E3A7C" w:rsidRPr="006E3A7C">
        <w:rPr>
          <w:b/>
          <w:bCs/>
          <w:color w:val="000000"/>
        </w:rPr>
        <w:t>о профилактике и предупреждению террористических актов</w:t>
      </w:r>
      <w:r w:rsidR="0067796D">
        <w:rPr>
          <w:b/>
          <w:bCs/>
          <w:color w:val="000000"/>
        </w:rPr>
        <w:t xml:space="preserve"> </w:t>
      </w:r>
    </w:p>
    <w:p w:rsidR="006E3A7C" w:rsidRPr="006E3A7C" w:rsidRDefault="006E3A7C" w:rsidP="002F696D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6E3A7C">
        <w:rPr>
          <w:b/>
          <w:bCs/>
          <w:color w:val="000000"/>
        </w:rPr>
        <w:t>для студентов БПОУ ВО «Грязовецкий политехнический техникум»</w:t>
      </w:r>
    </w:p>
    <w:p w:rsidR="006E3A7C" w:rsidRPr="006E3A7C" w:rsidRDefault="006E3A7C" w:rsidP="002F696D">
      <w:pPr>
        <w:autoSpaceDE w:val="0"/>
        <w:autoSpaceDN w:val="0"/>
        <w:adjustRightInd w:val="0"/>
        <w:spacing w:line="276" w:lineRule="auto"/>
        <w:ind w:firstLine="360"/>
        <w:jc w:val="center"/>
        <w:rPr>
          <w:color w:val="000000"/>
        </w:rPr>
      </w:pPr>
    </w:p>
    <w:p w:rsidR="006E3A7C" w:rsidRPr="006E3A7C" w:rsidRDefault="006E3A7C" w:rsidP="006E3A7C">
      <w:pPr>
        <w:autoSpaceDE w:val="0"/>
        <w:autoSpaceDN w:val="0"/>
        <w:adjustRightInd w:val="0"/>
        <w:spacing w:line="276" w:lineRule="auto"/>
        <w:ind w:firstLine="360"/>
        <w:jc w:val="both"/>
        <w:rPr>
          <w:color w:val="000000"/>
        </w:rPr>
      </w:pPr>
      <w:r w:rsidRPr="006E3A7C">
        <w:rPr>
          <w:color w:val="000000"/>
        </w:rPr>
        <w:t xml:space="preserve">1. </w:t>
      </w:r>
      <w:proofErr w:type="gramStart"/>
      <w:r w:rsidRPr="006E3A7C">
        <w:rPr>
          <w:color w:val="000000"/>
        </w:rPr>
        <w:t>В случае обнаружения подозрительных предметов: бесхозных (забытых) вещей, посторонних предметов – надо, не трогая их, немедленно сообщить работникам служб (водителю, дежурному) или в милицию.</w:t>
      </w:r>
      <w:proofErr w:type="gramEnd"/>
    </w:p>
    <w:p w:rsidR="006E3A7C" w:rsidRPr="006E3A7C" w:rsidRDefault="006E3A7C" w:rsidP="006E3A7C">
      <w:pPr>
        <w:autoSpaceDE w:val="0"/>
        <w:autoSpaceDN w:val="0"/>
        <w:adjustRightInd w:val="0"/>
        <w:spacing w:line="276" w:lineRule="auto"/>
        <w:ind w:firstLine="360"/>
        <w:jc w:val="both"/>
        <w:rPr>
          <w:color w:val="000000"/>
        </w:rPr>
      </w:pPr>
      <w:r w:rsidRPr="006E3A7C">
        <w:rPr>
          <w:color w:val="000000"/>
        </w:rPr>
        <w:t>В качестве маскировки для взрывчатых устройств используются обычные бытовые предметы: сумки, пакеты, свертки, коробки, игрушки, кошельки, банки из-под напитков и т. д.</w:t>
      </w:r>
    </w:p>
    <w:p w:rsidR="006E3A7C" w:rsidRPr="006E3A7C" w:rsidRDefault="006E3A7C" w:rsidP="006E3A7C">
      <w:pPr>
        <w:autoSpaceDE w:val="0"/>
        <w:autoSpaceDN w:val="0"/>
        <w:adjustRightInd w:val="0"/>
        <w:spacing w:line="276" w:lineRule="auto"/>
        <w:ind w:firstLine="360"/>
        <w:jc w:val="both"/>
        <w:rPr>
          <w:color w:val="000000"/>
        </w:rPr>
      </w:pPr>
      <w:r w:rsidRPr="006E3A7C">
        <w:rPr>
          <w:color w:val="000000"/>
        </w:rPr>
        <w:t xml:space="preserve">2. Не предпринимайте самостоятельно никаких действий </w:t>
      </w:r>
      <w:proofErr w:type="gramStart"/>
      <w:r w:rsidRPr="006E3A7C">
        <w:rPr>
          <w:color w:val="000000"/>
        </w:rPr>
        <w:t>со</w:t>
      </w:r>
      <w:proofErr w:type="gramEnd"/>
      <w:r w:rsidRPr="006E3A7C">
        <w:rPr>
          <w:color w:val="000000"/>
        </w:rPr>
        <w:t xml:space="preserve"> взрывными устройствами  или  предметами, подозрительными, похожими на взрывное устройство, – это может привести к их взрыву, многочисленным жертвам и разрушениям.</w:t>
      </w:r>
    </w:p>
    <w:p w:rsidR="006E3A7C" w:rsidRPr="006E3A7C" w:rsidRDefault="006E3A7C" w:rsidP="006E3A7C">
      <w:pPr>
        <w:autoSpaceDE w:val="0"/>
        <w:autoSpaceDN w:val="0"/>
        <w:adjustRightInd w:val="0"/>
        <w:spacing w:line="276" w:lineRule="auto"/>
        <w:ind w:firstLine="360"/>
        <w:jc w:val="both"/>
        <w:rPr>
          <w:color w:val="000000"/>
        </w:rPr>
      </w:pPr>
      <w:r w:rsidRPr="006E3A7C">
        <w:rPr>
          <w:color w:val="000000"/>
        </w:rPr>
        <w:t>3. Для защиты от биологических веществ, применяемых в закрытых помещениях (школе, кинотеатре, дискотеке, зале игровых автоматов и т. д.) необходимо открыть окна и двери, быстро покинуть опасную зону, используя для защиты имеющиеся подручные средства: мокрую ткань, платки, шарфы и т. д.</w:t>
      </w:r>
    </w:p>
    <w:p w:rsidR="006E3A7C" w:rsidRPr="006E3A7C" w:rsidRDefault="006E3A7C" w:rsidP="006E3A7C">
      <w:pPr>
        <w:autoSpaceDE w:val="0"/>
        <w:autoSpaceDN w:val="0"/>
        <w:adjustRightInd w:val="0"/>
        <w:spacing w:line="276" w:lineRule="auto"/>
        <w:ind w:firstLine="360"/>
        <w:jc w:val="both"/>
        <w:rPr>
          <w:color w:val="000000"/>
        </w:rPr>
      </w:pPr>
      <w:r w:rsidRPr="006E3A7C">
        <w:rPr>
          <w:color w:val="000000"/>
        </w:rPr>
        <w:t>4. Для защиты от рассылаемых по почте потенциально опасных предметов или препаратов (например, спор сибирской язвы) необходимо усилить соблюдение санитарно-гигиенических норм и правил, быть внимательными, не вскрывать корреспонденцию от неизвестных отправителей.</w:t>
      </w:r>
    </w:p>
    <w:p w:rsidR="006E3A7C" w:rsidRPr="006E3A7C" w:rsidRDefault="006E3A7C" w:rsidP="006E3A7C">
      <w:pPr>
        <w:autoSpaceDE w:val="0"/>
        <w:autoSpaceDN w:val="0"/>
        <w:adjustRightInd w:val="0"/>
        <w:spacing w:line="276" w:lineRule="auto"/>
        <w:ind w:firstLine="360"/>
        <w:jc w:val="both"/>
        <w:rPr>
          <w:color w:val="000000"/>
        </w:rPr>
      </w:pPr>
      <w:r w:rsidRPr="006E3A7C">
        <w:rPr>
          <w:color w:val="000000"/>
        </w:rPr>
        <w:t>5. Если вы оказались заложником, не паникуйте, не теряйте самообладания, успокаивайте окружающих, но не унижайтесь и не заискивайте перед преступниками, не привлекайте к себе внимания.</w:t>
      </w:r>
    </w:p>
    <w:p w:rsidR="006E3A7C" w:rsidRPr="006E3A7C" w:rsidRDefault="006E3A7C" w:rsidP="006E3A7C">
      <w:pPr>
        <w:spacing w:line="276" w:lineRule="auto"/>
      </w:pPr>
      <w:r w:rsidRPr="006E3A7C">
        <w:rPr>
          <w:color w:val="000000"/>
        </w:rPr>
        <w:t>При начале штурма спецгруппами закройте голову руками, спрячьтесь за какое-либо укрытие (кресло, шкаф, панель) и ждите его исхода</w:t>
      </w:r>
      <w:r w:rsidRPr="006E3A7C">
        <w:t>.</w:t>
      </w:r>
    </w:p>
    <w:p w:rsidR="006E3A7C" w:rsidRPr="006E3A7C" w:rsidRDefault="006E3A7C" w:rsidP="006E3A7C">
      <w:pPr>
        <w:spacing w:line="276" w:lineRule="auto"/>
      </w:pPr>
    </w:p>
    <w:p w:rsidR="006E3A7C" w:rsidRPr="006E3A7C" w:rsidRDefault="006E3A7C" w:rsidP="000C10AA">
      <w:pPr>
        <w:pStyle w:val="12"/>
        <w:ind w:firstLine="60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6E3A7C">
        <w:rPr>
          <w:rFonts w:ascii="Times New Roman" w:hAnsi="Times New Roman"/>
          <w:b/>
          <w:snapToGrid w:val="0"/>
          <w:sz w:val="24"/>
          <w:szCs w:val="24"/>
        </w:rPr>
        <w:t>Действия при захвате заложников</w:t>
      </w:r>
    </w:p>
    <w:p w:rsidR="006E3A7C" w:rsidRDefault="006E3A7C" w:rsidP="006E3A7C">
      <w:pPr>
        <w:pStyle w:val="12"/>
        <w:ind w:firstLine="600"/>
        <w:jc w:val="both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Во всех случаях жи</w:t>
      </w:r>
      <w:bookmarkStart w:id="0" w:name="OCRUncertain020"/>
      <w:r w:rsidRPr="006E3A7C">
        <w:rPr>
          <w:rFonts w:ascii="Times New Roman" w:hAnsi="Times New Roman"/>
          <w:snapToGrid w:val="0"/>
          <w:sz w:val="24"/>
          <w:szCs w:val="24"/>
        </w:rPr>
        <w:t>з</w:t>
      </w:r>
      <w:bookmarkEnd w:id="0"/>
      <w:r w:rsidRPr="006E3A7C">
        <w:rPr>
          <w:rFonts w:ascii="Times New Roman" w:hAnsi="Times New Roman"/>
          <w:snapToGrid w:val="0"/>
          <w:sz w:val="24"/>
          <w:szCs w:val="24"/>
        </w:rPr>
        <w:t xml:space="preserve">нь людей становится предметом торга и находится в постоянной опасности. </w:t>
      </w:r>
    </w:p>
    <w:p w:rsidR="000C10AA" w:rsidRDefault="006E3A7C" w:rsidP="006E3A7C">
      <w:pPr>
        <w:pStyle w:val="12"/>
        <w:ind w:firstLine="600"/>
        <w:jc w:val="both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t xml:space="preserve">Захват всегда происходит неожиданно. </w:t>
      </w:r>
    </w:p>
    <w:p w:rsidR="006E3A7C" w:rsidRPr="006E3A7C" w:rsidRDefault="006E3A7C" w:rsidP="006E3A7C">
      <w:pPr>
        <w:pStyle w:val="12"/>
        <w:ind w:firstLine="60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6E3A7C" w:rsidRPr="000C10AA" w:rsidRDefault="006E3A7C" w:rsidP="006E3A7C">
      <w:pPr>
        <w:pStyle w:val="12"/>
        <w:ind w:firstLine="60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0C10AA">
        <w:rPr>
          <w:rFonts w:ascii="Times New Roman" w:hAnsi="Times New Roman"/>
          <w:b/>
          <w:snapToGrid w:val="0"/>
          <w:sz w:val="24"/>
          <w:szCs w:val="24"/>
        </w:rPr>
        <w:t>Действия лиц, ставшими объектом захвата (заложниками).</w:t>
      </w:r>
    </w:p>
    <w:p w:rsidR="006E3A7C" w:rsidRPr="006E3A7C" w:rsidRDefault="006E3A7C" w:rsidP="006E3A7C">
      <w:pPr>
        <w:pStyle w:val="12"/>
        <w:ind w:firstLine="60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6E3A7C" w:rsidRPr="006E3A7C" w:rsidRDefault="006E3A7C" w:rsidP="000C10AA">
      <w:pPr>
        <w:pStyle w:val="12"/>
        <w:numPr>
          <w:ilvl w:val="0"/>
          <w:numId w:val="3"/>
        </w:numPr>
        <w:tabs>
          <w:tab w:val="clear" w:pos="1125"/>
          <w:tab w:val="num" w:pos="426"/>
          <w:tab w:val="left" w:pos="1418"/>
        </w:tabs>
        <w:ind w:hanging="1125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t>Возьмите себя в руки, успокойтесь, не паникуйте. Разговаривайте спокойным голосом.</w:t>
      </w:r>
    </w:p>
    <w:p w:rsidR="006E3A7C" w:rsidRPr="006E3A7C" w:rsidRDefault="006E3A7C" w:rsidP="000C10AA">
      <w:pPr>
        <w:pStyle w:val="12"/>
        <w:numPr>
          <w:ilvl w:val="0"/>
          <w:numId w:val="3"/>
        </w:numPr>
        <w:tabs>
          <w:tab w:val="clear" w:pos="1125"/>
          <w:tab w:val="num" w:pos="426"/>
          <w:tab w:val="left" w:pos="1418"/>
        </w:tabs>
        <w:ind w:hanging="1125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t>Подготовьтесь физически и морально к возможному суровому испытанию.</w:t>
      </w:r>
    </w:p>
    <w:p w:rsidR="006E3A7C" w:rsidRPr="006E3A7C" w:rsidRDefault="006E3A7C" w:rsidP="000C10AA">
      <w:pPr>
        <w:pStyle w:val="12"/>
        <w:numPr>
          <w:ilvl w:val="0"/>
          <w:numId w:val="3"/>
        </w:numPr>
        <w:tabs>
          <w:tab w:val="clear" w:pos="1125"/>
          <w:tab w:val="num" w:pos="426"/>
          <w:tab w:val="left" w:pos="1418"/>
        </w:tabs>
        <w:ind w:hanging="1125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t>Не вызывайте ненависть и пренебрежение к похитителям.</w:t>
      </w:r>
    </w:p>
    <w:p w:rsidR="006E3A7C" w:rsidRPr="006E3A7C" w:rsidRDefault="006E3A7C" w:rsidP="000C10AA">
      <w:pPr>
        <w:pStyle w:val="12"/>
        <w:numPr>
          <w:ilvl w:val="0"/>
          <w:numId w:val="3"/>
        </w:numPr>
        <w:tabs>
          <w:tab w:val="clear" w:pos="1125"/>
          <w:tab w:val="left" w:pos="426"/>
          <w:tab w:val="left" w:pos="1418"/>
        </w:tabs>
        <w:ind w:left="426" w:hanging="426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t>Не привлекайте внимание террористов своим поведением, не оказывайте сопротивление. Это может усугубить ваше положение.</w:t>
      </w:r>
    </w:p>
    <w:p w:rsidR="006E3A7C" w:rsidRPr="006E3A7C" w:rsidRDefault="006E3A7C" w:rsidP="000C10AA">
      <w:pPr>
        <w:pStyle w:val="12"/>
        <w:numPr>
          <w:ilvl w:val="0"/>
          <w:numId w:val="3"/>
        </w:numPr>
        <w:tabs>
          <w:tab w:val="clear" w:pos="1125"/>
          <w:tab w:val="num" w:pos="426"/>
          <w:tab w:val="left" w:pos="1418"/>
        </w:tabs>
        <w:ind w:hanging="1125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t>Не пытайтесь бежать, если нет уверенности в успехе побега.</w:t>
      </w:r>
    </w:p>
    <w:p w:rsidR="006E3A7C" w:rsidRPr="006E3A7C" w:rsidRDefault="006E3A7C" w:rsidP="000C10AA">
      <w:pPr>
        <w:pStyle w:val="12"/>
        <w:numPr>
          <w:ilvl w:val="0"/>
          <w:numId w:val="3"/>
        </w:numPr>
        <w:tabs>
          <w:tab w:val="clear" w:pos="1125"/>
          <w:tab w:val="num" w:pos="426"/>
          <w:tab w:val="left" w:pos="1418"/>
        </w:tabs>
        <w:ind w:hanging="1125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t>Заявите о своем плохом самочувствии.</w:t>
      </w:r>
    </w:p>
    <w:p w:rsidR="006E3A7C" w:rsidRPr="006E3A7C" w:rsidRDefault="006E3A7C" w:rsidP="000C10AA">
      <w:pPr>
        <w:pStyle w:val="12"/>
        <w:numPr>
          <w:ilvl w:val="0"/>
          <w:numId w:val="3"/>
        </w:numPr>
        <w:tabs>
          <w:tab w:val="clear" w:pos="1125"/>
          <w:tab w:val="num" w:pos="426"/>
          <w:tab w:val="left" w:pos="1418"/>
        </w:tabs>
        <w:ind w:left="426" w:hanging="426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t>Запомните как можно больше информации о террористах (количество, особенности внешности, акцента, тематика разговора, манера поведения).</w:t>
      </w:r>
    </w:p>
    <w:p w:rsidR="006E3A7C" w:rsidRPr="006E3A7C" w:rsidRDefault="006E3A7C" w:rsidP="000C10AA">
      <w:pPr>
        <w:pStyle w:val="12"/>
        <w:numPr>
          <w:ilvl w:val="0"/>
          <w:numId w:val="3"/>
        </w:numPr>
        <w:tabs>
          <w:tab w:val="clear" w:pos="1125"/>
          <w:tab w:val="num" w:pos="426"/>
          <w:tab w:val="left" w:pos="1418"/>
        </w:tabs>
        <w:ind w:left="426" w:hanging="426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t>Сохраняйте умственную и физическую активность. Помните, правоохранительные органы делают все, чтобы вас освободить.</w:t>
      </w:r>
    </w:p>
    <w:p w:rsidR="006E3A7C" w:rsidRPr="006E3A7C" w:rsidRDefault="006E3A7C" w:rsidP="000C10AA">
      <w:pPr>
        <w:pStyle w:val="12"/>
        <w:numPr>
          <w:ilvl w:val="0"/>
          <w:numId w:val="3"/>
        </w:numPr>
        <w:tabs>
          <w:tab w:val="clear" w:pos="1125"/>
          <w:tab w:val="num" w:pos="426"/>
          <w:tab w:val="left" w:pos="1418"/>
        </w:tabs>
        <w:ind w:hanging="1125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lastRenderedPageBreak/>
        <w:t>Не пренебрегайте пищей. Это поможет сохранить силы и здоровье.</w:t>
      </w:r>
    </w:p>
    <w:p w:rsidR="006E3A7C" w:rsidRDefault="006E3A7C" w:rsidP="000C10AA">
      <w:pPr>
        <w:pStyle w:val="12"/>
        <w:numPr>
          <w:ilvl w:val="0"/>
          <w:numId w:val="3"/>
        </w:numPr>
        <w:tabs>
          <w:tab w:val="clear" w:pos="1125"/>
          <w:tab w:val="num" w:pos="426"/>
          <w:tab w:val="left" w:pos="1418"/>
        </w:tabs>
        <w:ind w:left="426" w:hanging="426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t>По возможности расположитесь подальше от окон, дверей и самих террористов. Это необходимо в случае штурма помещения, стрельбы снайперов на поражение преступников.</w:t>
      </w:r>
    </w:p>
    <w:p w:rsidR="000C10AA" w:rsidRDefault="000C10AA" w:rsidP="000C10AA">
      <w:pPr>
        <w:pStyle w:val="12"/>
        <w:numPr>
          <w:ilvl w:val="0"/>
          <w:numId w:val="3"/>
        </w:numPr>
        <w:tabs>
          <w:tab w:val="clear" w:pos="1125"/>
          <w:tab w:val="num" w:pos="426"/>
          <w:tab w:val="left" w:pos="1418"/>
        </w:tabs>
        <w:ind w:left="567" w:hanging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t>При необходимости, выполнять требования прес</w:t>
      </w:r>
      <w:r>
        <w:rPr>
          <w:rFonts w:ascii="Times New Roman" w:hAnsi="Times New Roman"/>
          <w:snapToGrid w:val="0"/>
          <w:sz w:val="24"/>
          <w:szCs w:val="24"/>
        </w:rPr>
        <w:t xml:space="preserve">тупников, если это не связано с </w:t>
      </w:r>
      <w:r w:rsidRPr="006E3A7C">
        <w:rPr>
          <w:rFonts w:ascii="Times New Roman" w:hAnsi="Times New Roman"/>
          <w:snapToGrid w:val="0"/>
          <w:sz w:val="24"/>
          <w:szCs w:val="24"/>
        </w:rPr>
        <w:t xml:space="preserve">причинением ущерба жизни и здоровью людей. </w:t>
      </w:r>
    </w:p>
    <w:p w:rsidR="000C10AA" w:rsidRDefault="000C10AA" w:rsidP="000C10AA">
      <w:pPr>
        <w:pStyle w:val="12"/>
        <w:numPr>
          <w:ilvl w:val="0"/>
          <w:numId w:val="3"/>
        </w:numPr>
        <w:tabs>
          <w:tab w:val="clear" w:pos="1125"/>
          <w:tab w:val="num" w:pos="426"/>
          <w:tab w:val="left" w:pos="1418"/>
        </w:tabs>
        <w:ind w:left="426" w:hanging="426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t>Не противоречить преступникам, не рисковать жизнью окружающих и своей собственной.</w:t>
      </w:r>
    </w:p>
    <w:p w:rsidR="000C10AA" w:rsidRPr="006E3A7C" w:rsidRDefault="000C10AA" w:rsidP="000C10AA">
      <w:pPr>
        <w:pStyle w:val="12"/>
        <w:numPr>
          <w:ilvl w:val="0"/>
          <w:numId w:val="3"/>
        </w:numPr>
        <w:tabs>
          <w:tab w:val="clear" w:pos="1125"/>
          <w:tab w:val="num" w:pos="426"/>
          <w:tab w:val="left" w:pos="1418"/>
        </w:tabs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E3A7C">
        <w:rPr>
          <w:rFonts w:ascii="Times New Roman" w:hAnsi="Times New Roman"/>
          <w:snapToGrid w:val="0"/>
          <w:sz w:val="24"/>
          <w:szCs w:val="24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6E3A7C" w:rsidRPr="000C10AA" w:rsidRDefault="006E3A7C" w:rsidP="000C10AA">
      <w:pPr>
        <w:pStyle w:val="12"/>
        <w:numPr>
          <w:ilvl w:val="0"/>
          <w:numId w:val="3"/>
        </w:numPr>
        <w:tabs>
          <w:tab w:val="clear" w:pos="1125"/>
          <w:tab w:val="num" w:pos="426"/>
          <w:tab w:val="left" w:pos="1418"/>
        </w:tabs>
        <w:ind w:hanging="1125"/>
        <w:jc w:val="both"/>
        <w:rPr>
          <w:rFonts w:ascii="Times New Roman" w:hAnsi="Times New Roman"/>
          <w:snapToGrid w:val="0"/>
          <w:sz w:val="24"/>
          <w:szCs w:val="24"/>
        </w:rPr>
      </w:pPr>
      <w:r w:rsidRPr="000C10AA">
        <w:rPr>
          <w:rFonts w:ascii="Times New Roman" w:hAnsi="Times New Roman"/>
          <w:snapToGrid w:val="0"/>
          <w:sz w:val="24"/>
          <w:szCs w:val="24"/>
        </w:rPr>
        <w:t>При штурме ложитесь на пол вниз лицом, сложив руки на затылке.</w:t>
      </w:r>
    </w:p>
    <w:p w:rsidR="006E3A7C" w:rsidRPr="006E3A7C" w:rsidRDefault="006E3A7C" w:rsidP="000C10AA">
      <w:pPr>
        <w:tabs>
          <w:tab w:val="num" w:pos="1125"/>
          <w:tab w:val="left" w:pos="1418"/>
        </w:tabs>
        <w:spacing w:after="120"/>
        <w:ind w:hanging="1125"/>
        <w:jc w:val="both"/>
        <w:rPr>
          <w:u w:val="single"/>
        </w:rPr>
      </w:pPr>
    </w:p>
    <w:p w:rsidR="006E3A7C" w:rsidRDefault="006E3A7C" w:rsidP="006E3A7C">
      <w:pPr>
        <w:spacing w:after="120"/>
        <w:jc w:val="both"/>
        <w:rPr>
          <w:u w:val="single"/>
        </w:rPr>
      </w:pPr>
    </w:p>
    <w:p w:rsidR="002F696D" w:rsidRDefault="002F696D" w:rsidP="006E3A7C">
      <w:pPr>
        <w:spacing w:after="120"/>
        <w:jc w:val="both"/>
        <w:rPr>
          <w:u w:val="single"/>
        </w:rPr>
      </w:pPr>
    </w:p>
    <w:p w:rsidR="002F696D" w:rsidRDefault="002F696D" w:rsidP="006E3A7C">
      <w:pPr>
        <w:spacing w:after="120"/>
        <w:jc w:val="both"/>
        <w:rPr>
          <w:u w:val="single"/>
        </w:rPr>
      </w:pPr>
    </w:p>
    <w:p w:rsidR="002F696D" w:rsidRPr="006E3A7C" w:rsidRDefault="002F696D" w:rsidP="006E3A7C">
      <w:pPr>
        <w:spacing w:after="120"/>
        <w:jc w:val="both"/>
        <w:rPr>
          <w:u w:val="single"/>
        </w:rPr>
      </w:pPr>
    </w:p>
    <w:p w:rsidR="006E3A7C" w:rsidRPr="006E3A7C" w:rsidRDefault="006E3A7C" w:rsidP="006E3A7C">
      <w:pPr>
        <w:pStyle w:val="a9"/>
        <w:ind w:left="1125"/>
      </w:pPr>
    </w:p>
    <w:p w:rsidR="006F7746" w:rsidRDefault="006F7746" w:rsidP="006F7746">
      <w:pPr>
        <w:rPr>
          <w:sz w:val="22"/>
          <w:szCs w:val="22"/>
        </w:rPr>
      </w:pPr>
    </w:p>
    <w:p w:rsidR="004B6AB5" w:rsidRDefault="004B6AB5" w:rsidP="006F7746">
      <w:pPr>
        <w:rPr>
          <w:sz w:val="22"/>
          <w:szCs w:val="22"/>
        </w:rPr>
      </w:pPr>
    </w:p>
    <w:p w:rsidR="004B6AB5" w:rsidRPr="0067796D" w:rsidRDefault="004B6AB5" w:rsidP="006F7746"/>
    <w:p w:rsidR="00EC0B1D" w:rsidRDefault="00EC0B1D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67796D" w:rsidRDefault="0067796D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67796D" w:rsidRDefault="0067796D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67796D" w:rsidRDefault="0067796D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67796D" w:rsidRDefault="0067796D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67796D" w:rsidRDefault="0067796D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67796D" w:rsidRDefault="0067796D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67796D" w:rsidRDefault="0067796D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67796D" w:rsidRDefault="0067796D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67796D" w:rsidRDefault="0067796D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395F60" w:rsidRDefault="00395F60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395F60" w:rsidRDefault="00395F60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395F60" w:rsidRDefault="00395F60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395F60" w:rsidRDefault="00395F60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395F60" w:rsidRDefault="00395F60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395F60" w:rsidRDefault="00395F60" w:rsidP="005B3019">
      <w:pPr>
        <w:jc w:val="center"/>
        <w:outlineLvl w:val="0"/>
        <w:rPr>
          <w:rFonts w:ascii="Lucida Sans Unicode" w:hAnsi="Lucida Sans Unicode" w:cs="Lucida Sans Unicode"/>
          <w:color w:val="000000"/>
        </w:rPr>
      </w:pPr>
      <w:bookmarkStart w:id="1" w:name="_GoBack"/>
      <w:bookmarkEnd w:id="1"/>
    </w:p>
    <w:sectPr w:rsidR="00395F60" w:rsidSect="00395F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DA" w:rsidRDefault="00B335DA" w:rsidP="00416BE1">
      <w:r>
        <w:separator/>
      </w:r>
    </w:p>
  </w:endnote>
  <w:endnote w:type="continuationSeparator" w:id="0">
    <w:p w:rsidR="00B335DA" w:rsidRDefault="00B335DA" w:rsidP="004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DA" w:rsidRDefault="00B335DA" w:rsidP="00416BE1">
      <w:r>
        <w:separator/>
      </w:r>
    </w:p>
  </w:footnote>
  <w:footnote w:type="continuationSeparator" w:id="0">
    <w:p w:rsidR="00B335DA" w:rsidRDefault="00B335DA" w:rsidP="0041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0F68"/>
    <w:multiLevelType w:val="hybridMultilevel"/>
    <w:tmpl w:val="5BAAEE8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abstractNum w:abstractNumId="1">
    <w:nsid w:val="438C2371"/>
    <w:multiLevelType w:val="hybridMultilevel"/>
    <w:tmpl w:val="8CF64232"/>
    <w:lvl w:ilvl="0" w:tplc="2182E10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C6F8B"/>
    <w:multiLevelType w:val="hybridMultilevel"/>
    <w:tmpl w:val="AA0CFD18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E70"/>
    <w:rsid w:val="00024822"/>
    <w:rsid w:val="000C10AA"/>
    <w:rsid w:val="001069C8"/>
    <w:rsid w:val="00136A3F"/>
    <w:rsid w:val="001733AE"/>
    <w:rsid w:val="00182A46"/>
    <w:rsid w:val="00230BDF"/>
    <w:rsid w:val="0025452D"/>
    <w:rsid w:val="00287B17"/>
    <w:rsid w:val="002B5F35"/>
    <w:rsid w:val="002F696D"/>
    <w:rsid w:val="003832DF"/>
    <w:rsid w:val="00395F60"/>
    <w:rsid w:val="003B16D6"/>
    <w:rsid w:val="00416BE1"/>
    <w:rsid w:val="00436A8E"/>
    <w:rsid w:val="00440F07"/>
    <w:rsid w:val="00443F8D"/>
    <w:rsid w:val="0045448E"/>
    <w:rsid w:val="00485DCE"/>
    <w:rsid w:val="00486CC1"/>
    <w:rsid w:val="004A04D1"/>
    <w:rsid w:val="004B6AB5"/>
    <w:rsid w:val="004E3485"/>
    <w:rsid w:val="004F006D"/>
    <w:rsid w:val="004F644F"/>
    <w:rsid w:val="005076CC"/>
    <w:rsid w:val="00547F53"/>
    <w:rsid w:val="0058633D"/>
    <w:rsid w:val="005B3019"/>
    <w:rsid w:val="005F58CB"/>
    <w:rsid w:val="006155E9"/>
    <w:rsid w:val="0062099C"/>
    <w:rsid w:val="00620A43"/>
    <w:rsid w:val="0067796D"/>
    <w:rsid w:val="006E3A7C"/>
    <w:rsid w:val="006F7746"/>
    <w:rsid w:val="00732242"/>
    <w:rsid w:val="00777402"/>
    <w:rsid w:val="007A4D66"/>
    <w:rsid w:val="007C79A1"/>
    <w:rsid w:val="00804A80"/>
    <w:rsid w:val="00855A0F"/>
    <w:rsid w:val="0086580E"/>
    <w:rsid w:val="008D3359"/>
    <w:rsid w:val="00910727"/>
    <w:rsid w:val="009153BA"/>
    <w:rsid w:val="0094454B"/>
    <w:rsid w:val="00965ABA"/>
    <w:rsid w:val="009848A3"/>
    <w:rsid w:val="009952D4"/>
    <w:rsid w:val="009D14BF"/>
    <w:rsid w:val="00A46AFD"/>
    <w:rsid w:val="00A93393"/>
    <w:rsid w:val="00AA38DA"/>
    <w:rsid w:val="00AB5E70"/>
    <w:rsid w:val="00AD4285"/>
    <w:rsid w:val="00AF3EB1"/>
    <w:rsid w:val="00B14558"/>
    <w:rsid w:val="00B335DA"/>
    <w:rsid w:val="00BA07B5"/>
    <w:rsid w:val="00BE6619"/>
    <w:rsid w:val="00C96287"/>
    <w:rsid w:val="00CC2240"/>
    <w:rsid w:val="00CE0BDC"/>
    <w:rsid w:val="00CE38D7"/>
    <w:rsid w:val="00D07A6D"/>
    <w:rsid w:val="00D31326"/>
    <w:rsid w:val="00D703FF"/>
    <w:rsid w:val="00D75704"/>
    <w:rsid w:val="00D925AF"/>
    <w:rsid w:val="00DA75C8"/>
    <w:rsid w:val="00DC7275"/>
    <w:rsid w:val="00DD28A5"/>
    <w:rsid w:val="00DD5DA2"/>
    <w:rsid w:val="00DE7A92"/>
    <w:rsid w:val="00E63A5F"/>
    <w:rsid w:val="00EC0B1D"/>
    <w:rsid w:val="00ED66DA"/>
    <w:rsid w:val="00ED753E"/>
    <w:rsid w:val="00ED7AF9"/>
    <w:rsid w:val="00EF7CDE"/>
    <w:rsid w:val="00F1067B"/>
    <w:rsid w:val="00F12A38"/>
    <w:rsid w:val="00F277E0"/>
    <w:rsid w:val="00F9602C"/>
    <w:rsid w:val="00FB66A3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7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B5E70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AB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11"/>
    <w:basedOn w:val="a"/>
    <w:rsid w:val="00AB5E7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16B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7B5"/>
    <w:pPr>
      <w:ind w:left="720"/>
      <w:contextualSpacing/>
    </w:pPr>
  </w:style>
  <w:style w:type="paragraph" w:customStyle="1" w:styleId="12">
    <w:name w:val="Текст1"/>
    <w:basedOn w:val="a"/>
    <w:rsid w:val="001733A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F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F7CDE"/>
  </w:style>
  <w:style w:type="paragraph" w:styleId="aa">
    <w:name w:val="Balloon Text"/>
    <w:basedOn w:val="a"/>
    <w:link w:val="ab"/>
    <w:uiPriority w:val="99"/>
    <w:semiHidden/>
    <w:unhideWhenUsed/>
    <w:rsid w:val="00EF7C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C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DD28A5"/>
    <w:rPr>
      <w:b/>
      <w:bCs/>
    </w:rPr>
  </w:style>
  <w:style w:type="character" w:styleId="ad">
    <w:name w:val="Emphasis"/>
    <w:basedOn w:val="a0"/>
    <w:uiPriority w:val="20"/>
    <w:qFormat/>
    <w:rsid w:val="00DD2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36</cp:revision>
  <cp:lastPrinted>2016-12-27T07:06:00Z</cp:lastPrinted>
  <dcterms:created xsi:type="dcterms:W3CDTF">2016-06-08T06:47:00Z</dcterms:created>
  <dcterms:modified xsi:type="dcterms:W3CDTF">2018-05-22T12:25:00Z</dcterms:modified>
</cp:coreProperties>
</file>